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8"/>
        <w:gridCol w:w="3430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27764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277643">
              <w:rPr>
                <w:sz w:val="24"/>
                <w:szCs w:val="24"/>
              </w:rPr>
              <w:t>180447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277643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277643">
              <w:rPr>
                <w:sz w:val="24"/>
                <w:szCs w:val="24"/>
              </w:rPr>
              <w:t>15</w:t>
            </w:r>
            <w:r w:rsidRPr="00B2673D">
              <w:rPr>
                <w:sz w:val="24"/>
                <w:szCs w:val="24"/>
              </w:rPr>
              <w:t xml:space="preserve">» </w:t>
            </w:r>
            <w:r w:rsidR="00277643">
              <w:rPr>
                <w:sz w:val="24"/>
                <w:szCs w:val="24"/>
              </w:rPr>
              <w:t>июля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277643">
              <w:rPr>
                <w:sz w:val="24"/>
                <w:szCs w:val="24"/>
              </w:rPr>
              <w:t>21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277643" w:rsidRPr="006F2C39">
        <w:t>открытый запрос предложений в электронной форме</w:t>
      </w:r>
    </w:p>
    <w:p w:rsidR="00881310" w:rsidRPr="00B2673D" w:rsidRDefault="00881310" w:rsidP="0077512E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77512E">
        <w:t xml:space="preserve">        </w:t>
      </w:r>
      <w:r w:rsidR="0077512E" w:rsidRPr="0077512E">
        <w:t>АО «</w:t>
      </w:r>
      <w:proofErr w:type="spellStart"/>
      <w:r w:rsidR="0077512E" w:rsidRPr="0077512E">
        <w:t>Томскэнергосбыт</w:t>
      </w:r>
      <w:proofErr w:type="spellEnd"/>
      <w:r w:rsidR="0077512E" w:rsidRPr="0077512E">
        <w:t>»</w:t>
      </w:r>
      <w:r w:rsidR="00C54650" w:rsidRPr="0077512E">
        <w:t>, утвержденное</w:t>
      </w:r>
      <w:r w:rsidR="00C54650" w:rsidRPr="00B2673D">
        <w:t xml:space="preserve">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77512E" w:rsidRPr="0077512E">
        <w:rPr>
          <w:color w:val="000000"/>
        </w:rPr>
        <w:t xml:space="preserve">Интернет-сайт: единая информационная система </w:t>
      </w:r>
      <w:hyperlink r:id="rId8" w:history="1">
        <w:r w:rsidR="0077512E" w:rsidRPr="0077512E">
          <w:rPr>
            <w:rStyle w:val="a8"/>
          </w:rPr>
          <w:t>www.zakupki.gov.ru</w:t>
        </w:r>
      </w:hyperlink>
      <w:r w:rsidR="0077512E" w:rsidRPr="0077512E">
        <w:rPr>
          <w:color w:val="000000"/>
        </w:rPr>
        <w:t xml:space="preserve">, сайт электронной торговой площадки </w:t>
      </w:r>
      <w:r w:rsidR="0077512E" w:rsidRPr="0077512E">
        <w:rPr>
          <w:rStyle w:val="a8"/>
        </w:rPr>
        <w:t>www.tektorg.ru</w:t>
      </w:r>
      <w:r w:rsidR="0077512E" w:rsidRPr="0077512E">
        <w:rPr>
          <w:color w:val="000000"/>
        </w:rPr>
        <w:t xml:space="preserve">, сайт организатора закупки </w:t>
      </w:r>
      <w:hyperlink r:id="rId9" w:history="1">
        <w:r w:rsidR="0077512E" w:rsidRPr="0077512E">
          <w:rPr>
            <w:rStyle w:val="a8"/>
          </w:rPr>
          <w:t>www.interrao-zakupki.ru</w:t>
        </w:r>
      </w:hyperlink>
      <w:r w:rsidR="0077512E" w:rsidRPr="0077512E">
        <w:rPr>
          <w:color w:val="000000"/>
          <w:u w:val="single"/>
        </w:rPr>
        <w:t>,</w:t>
      </w:r>
      <w:r w:rsidR="0077512E" w:rsidRPr="0077512E">
        <w:rPr>
          <w:color w:val="000000"/>
        </w:rPr>
        <w:t xml:space="preserve"> сайт заказчика закупки </w:t>
      </w:r>
      <w:hyperlink r:id="rId10" w:history="1">
        <w:r w:rsidR="0077512E" w:rsidRPr="00CA528A">
          <w:rPr>
            <w:rStyle w:val="a8"/>
            <w:lang w:val="en-US"/>
          </w:rPr>
          <w:t>www</w:t>
        </w:r>
        <w:r w:rsidR="0077512E" w:rsidRPr="00CA528A">
          <w:rPr>
            <w:rStyle w:val="a8"/>
          </w:rPr>
          <w:t>.ensb.tomsk.ru</w:t>
        </w:r>
      </w:hyperlink>
      <w:r w:rsidR="0077512E">
        <w:t>.</w:t>
      </w:r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proofErr w:type="gramStart"/>
      <w:r w:rsidR="001B6E02" w:rsidRPr="001B6E02">
        <w:rPr>
          <w:color w:val="000000"/>
        </w:rPr>
        <w:t>В</w:t>
      </w:r>
      <w:proofErr w:type="gramEnd"/>
      <w:r w:rsidR="001B6E02" w:rsidRPr="001B6E02">
        <w:rPr>
          <w:color w:val="000000"/>
        </w:rPr>
        <w:t xml:space="preserve">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</w:t>
      </w:r>
      <w:bookmarkStart w:id="3" w:name="_GoBack"/>
      <w:bookmarkEnd w:id="3"/>
      <w:r w:rsidR="002A48AF" w:rsidRPr="00B2673D">
        <w:rPr>
          <w:rStyle w:val="FontStyle128"/>
          <w:sz w:val="24"/>
          <w:szCs w:val="24"/>
        </w:rPr>
        <w:t xml:space="preserve">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</w:p>
    <w:p w:rsidR="0077512E" w:rsidRPr="0077512E" w:rsidRDefault="0077512E" w:rsidP="0077512E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77512E">
        <w:rPr>
          <w:sz w:val="24"/>
        </w:rPr>
        <w:t>АО «</w:t>
      </w:r>
      <w:proofErr w:type="spellStart"/>
      <w:r w:rsidRPr="0077512E">
        <w:rPr>
          <w:sz w:val="24"/>
        </w:rPr>
        <w:t>Томскэнергосбыт</w:t>
      </w:r>
      <w:proofErr w:type="spellEnd"/>
      <w:r w:rsidRPr="0077512E">
        <w:rPr>
          <w:sz w:val="24"/>
        </w:rPr>
        <w:t>»</w:t>
      </w:r>
    </w:p>
    <w:p w:rsidR="0077512E" w:rsidRPr="0077512E" w:rsidRDefault="0077512E" w:rsidP="0077512E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77512E">
        <w:rPr>
          <w:sz w:val="24"/>
        </w:rPr>
        <w:t>Место нахождения: 634034, г. Томск, ул. Котовского, 19</w:t>
      </w:r>
    </w:p>
    <w:p w:rsidR="0077512E" w:rsidRPr="0077512E" w:rsidRDefault="0077512E" w:rsidP="0077512E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77512E">
        <w:rPr>
          <w:sz w:val="24"/>
        </w:rPr>
        <w:t>Почтовый адрес: 634034, г. Томск, ул. Котовского, 19</w:t>
      </w:r>
    </w:p>
    <w:p w:rsidR="0077512E" w:rsidRPr="0077512E" w:rsidRDefault="0077512E" w:rsidP="0077512E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77512E">
        <w:rPr>
          <w:sz w:val="24"/>
        </w:rPr>
        <w:t>Адрес электронной почты: secretar@ensb.tomsk.ru</w:t>
      </w:r>
    </w:p>
    <w:p w:rsidR="00E145BC" w:rsidRPr="00B2673D" w:rsidRDefault="0077512E" w:rsidP="0077512E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77512E">
        <w:rPr>
          <w:sz w:val="24"/>
        </w:rPr>
        <w:t>Контактный телефон: +7 (3822) 48-47-00, 48-47-76</w:t>
      </w:r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77512E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>
        <w:rPr>
          <w:sz w:val="24"/>
        </w:rPr>
        <w:t>ООО</w:t>
      </w:r>
      <w:r w:rsidR="00E145BC" w:rsidRPr="00B2673D">
        <w:rPr>
          <w:sz w:val="24"/>
        </w:rPr>
        <w:t xml:space="preserve"> «</w:t>
      </w:r>
      <w:r w:rsidR="00C108A2" w:rsidRPr="00B2673D">
        <w:rPr>
          <w:sz w:val="24"/>
        </w:rPr>
        <w:t xml:space="preserve">Интер </w:t>
      </w:r>
      <w:r w:rsidR="00E145BC"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="00E145BC"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="00E145BC"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277643" w:rsidRPr="006F2C39" w:rsidRDefault="00277643" w:rsidP="00277643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6F2C39">
        <w:rPr>
          <w:sz w:val="24"/>
        </w:rPr>
        <w:t xml:space="preserve">Контактное лицо: </w:t>
      </w:r>
      <w:r>
        <w:rPr>
          <w:sz w:val="24"/>
        </w:rPr>
        <w:t>Баданина Анна Александровна</w:t>
      </w:r>
    </w:p>
    <w:p w:rsidR="00277643" w:rsidRPr="006F2C39" w:rsidRDefault="00277643" w:rsidP="00277643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6F2C39">
        <w:rPr>
          <w:sz w:val="24"/>
        </w:rPr>
        <w:t xml:space="preserve">Контактный телефон: +7 (495) 664 8840 доб. </w:t>
      </w:r>
      <w:r>
        <w:rPr>
          <w:sz w:val="24"/>
        </w:rPr>
        <w:t>3152</w:t>
      </w:r>
    </w:p>
    <w:p w:rsidR="00277643" w:rsidRPr="00B2673D" w:rsidRDefault="00277643" w:rsidP="00277643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6F2C39">
        <w:rPr>
          <w:sz w:val="24"/>
        </w:rPr>
        <w:t xml:space="preserve">Адрес электронной почты: </w:t>
      </w:r>
      <w:proofErr w:type="spellStart"/>
      <w:r>
        <w:rPr>
          <w:rStyle w:val="a8"/>
          <w:snapToGrid w:val="0"/>
          <w:sz w:val="24"/>
          <w:lang w:val="en-US"/>
        </w:rPr>
        <w:t>badanina</w:t>
      </w:r>
      <w:proofErr w:type="spellEnd"/>
      <w:r w:rsidRPr="00355F64">
        <w:rPr>
          <w:rStyle w:val="a8"/>
          <w:snapToGrid w:val="0"/>
          <w:sz w:val="24"/>
        </w:rPr>
        <w:t>_</w:t>
      </w:r>
      <w:r>
        <w:rPr>
          <w:rStyle w:val="a8"/>
          <w:snapToGrid w:val="0"/>
          <w:sz w:val="24"/>
          <w:lang w:val="en-US"/>
        </w:rPr>
        <w:t>aa</w:t>
      </w:r>
      <w:r w:rsidRPr="006F2C39">
        <w:rPr>
          <w:rStyle w:val="a8"/>
          <w:snapToGrid w:val="0"/>
          <w:sz w:val="24"/>
        </w:rPr>
        <w:t>@interrao.ru</w:t>
      </w:r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закупки: В соответствии с разделом 6 «Техническая часть» Закупочной документации.</w:t>
      </w:r>
    </w:p>
    <w:p w:rsidR="003842A8" w:rsidRPr="004A18D1" w:rsidRDefault="00B54AEB" w:rsidP="004A18D1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  <w:r w:rsidR="004A18D1">
        <w:t xml:space="preserve"> </w:t>
      </w:r>
      <w:r w:rsidR="003842A8" w:rsidRPr="004A18D1">
        <w:rPr>
          <w:b/>
        </w:rPr>
        <w:t>Лот </w:t>
      </w:r>
      <w:r w:rsidR="00CA310F" w:rsidRPr="004A18D1">
        <w:rPr>
          <w:b/>
        </w:rPr>
        <w:t>1:</w:t>
      </w:r>
      <w:r w:rsidR="00277643" w:rsidRPr="004A18D1">
        <w:rPr>
          <w:b/>
        </w:rPr>
        <w:t xml:space="preserve"> Поставка </w:t>
      </w:r>
      <w:r w:rsidR="00277643" w:rsidRPr="004A18D1">
        <w:rPr>
          <w:b/>
        </w:rPr>
        <w:t>сетевых маршрутизаторов и телефонных аппаратов для нужд АО «</w:t>
      </w:r>
      <w:proofErr w:type="spellStart"/>
      <w:r w:rsidR="00277643" w:rsidRPr="004A18D1">
        <w:rPr>
          <w:b/>
        </w:rPr>
        <w:t>Томскэнергосбыт</w:t>
      </w:r>
      <w:proofErr w:type="spellEnd"/>
      <w:r w:rsidR="00277643" w:rsidRPr="004A18D1">
        <w:rPr>
          <w:b/>
        </w:rPr>
        <w:t>»</w:t>
      </w:r>
      <w:r w:rsidR="00533C8D" w:rsidRPr="004A18D1">
        <w:rPr>
          <w:b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3842A8" w:rsidRPr="00B2673D" w:rsidRDefault="003842A8" w:rsidP="00277643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</w:t>
      </w:r>
      <w:r w:rsidR="002A48AF" w:rsidRPr="00B2673D">
        <w:rPr>
          <w:i/>
          <w:sz w:val="24"/>
        </w:rPr>
        <w:t xml:space="preserve"> в соответствии с разделом 6 «Техническая часть» Закупочной документации</w:t>
      </w:r>
      <w:r w:rsidR="00277643">
        <w:rPr>
          <w:sz w:val="24"/>
        </w:rPr>
        <w:t>.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lastRenderedPageBreak/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B2673D" w:rsidRDefault="00625762" w:rsidP="00277643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="002A48AF"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="00277643">
        <w:rPr>
          <w:sz w:val="24"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B2673D" w:rsidRDefault="00F15A75" w:rsidP="00277643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="00277643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277643" w:rsidRDefault="00881310" w:rsidP="00FE4106">
      <w:pPr>
        <w:pStyle w:val="aff4"/>
        <w:spacing w:before="60" w:after="60"/>
        <w:ind w:left="851"/>
        <w:contextualSpacing w:val="0"/>
        <w:jc w:val="both"/>
        <w:rPr>
          <w:rStyle w:val="FontStyle128"/>
          <w:b/>
          <w:sz w:val="24"/>
          <w:szCs w:val="24"/>
        </w:rPr>
      </w:pPr>
      <w:r w:rsidRPr="00277643">
        <w:rPr>
          <w:rStyle w:val="FontStyle128"/>
          <w:b/>
          <w:sz w:val="24"/>
          <w:szCs w:val="24"/>
        </w:rPr>
        <w:t xml:space="preserve">Лот </w:t>
      </w:r>
      <w:proofErr w:type="gramStart"/>
      <w:r w:rsidRPr="00277643">
        <w:rPr>
          <w:rStyle w:val="FontStyle128"/>
          <w:b/>
          <w:sz w:val="24"/>
          <w:szCs w:val="24"/>
        </w:rPr>
        <w:t xml:space="preserve">1: </w:t>
      </w:r>
      <w:r w:rsidR="00277643" w:rsidRPr="00277643">
        <w:rPr>
          <w:rStyle w:val="FontStyle128"/>
          <w:b/>
          <w:sz w:val="24"/>
          <w:szCs w:val="24"/>
        </w:rPr>
        <w:t xml:space="preserve"> 8</w:t>
      </w:r>
      <w:proofErr w:type="gramEnd"/>
      <w:r w:rsidR="00277643" w:rsidRPr="00277643">
        <w:rPr>
          <w:rStyle w:val="FontStyle128"/>
          <w:b/>
          <w:sz w:val="24"/>
          <w:szCs w:val="24"/>
        </w:rPr>
        <w:t xml:space="preserve"> 345 566,91 </w:t>
      </w:r>
      <w:r w:rsidRPr="00277643">
        <w:rPr>
          <w:rStyle w:val="FontStyle128"/>
          <w:b/>
          <w:sz w:val="24"/>
          <w:szCs w:val="24"/>
        </w:rPr>
        <w:t>руб. без НДС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4A18D1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4A18D1">
        <w:rPr>
          <w:i/>
        </w:rPr>
        <w:t>не требуется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4A18D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B2673D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</w:t>
      </w:r>
      <w:r w:rsidRPr="004A18D1">
        <w:rPr>
          <w:rStyle w:val="FontStyle128"/>
          <w:color w:val="auto"/>
          <w:sz w:val="24"/>
          <w:szCs w:val="24"/>
        </w:rPr>
        <w:t xml:space="preserve">: </w:t>
      </w:r>
      <w:r w:rsidRPr="004A18D1">
        <w:rPr>
          <w:i/>
        </w:rPr>
        <w:t>в соответствии с разделом </w:t>
      </w:r>
      <w:r w:rsidR="008D0F51" w:rsidRPr="004A18D1">
        <w:rPr>
          <w:i/>
        </w:rPr>
        <w:t>6</w:t>
      </w:r>
      <w:r w:rsidRPr="004A18D1">
        <w:rPr>
          <w:i/>
        </w:rPr>
        <w:t xml:space="preserve"> «Техническая часть»</w:t>
      </w:r>
      <w:r w:rsidR="00C54650" w:rsidRPr="004A18D1">
        <w:rPr>
          <w:i/>
        </w:rPr>
        <w:t xml:space="preserve"> Закупочной документации</w:t>
      </w:r>
      <w:r w:rsidR="00277643" w:rsidRPr="004A18D1">
        <w:rPr>
          <w:i/>
        </w:rPr>
        <w:t>.</w:t>
      </w:r>
    </w:p>
    <w:p w:rsidR="00881310" w:rsidRPr="004A18D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4A18D1">
        <w:rPr>
          <w:i/>
        </w:rPr>
        <w:t>возможно</w:t>
      </w:r>
      <w:r w:rsidR="00277643" w:rsidRPr="004A18D1">
        <w:rPr>
          <w:i/>
        </w:rPr>
        <w:t>.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B2673D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4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4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4A18D1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B2673D">
        <w:t xml:space="preserve">Дата начала предоставления разъяснений закупочной документации: </w:t>
      </w:r>
      <w:r w:rsidR="003C4160" w:rsidRPr="004A18D1">
        <w:rPr>
          <w:b/>
        </w:rPr>
        <w:t>с</w:t>
      </w:r>
      <w:r w:rsidR="00277643" w:rsidRPr="004A18D1">
        <w:rPr>
          <w:b/>
        </w:rPr>
        <w:t xml:space="preserve"> «15» июля 2021</w:t>
      </w:r>
      <w:r w:rsidRPr="004A18D1">
        <w:rPr>
          <w:b/>
        </w:rPr>
        <w:t xml:space="preserve"> года</w:t>
      </w:r>
    </w:p>
    <w:p w:rsidR="00003935" w:rsidRPr="004A18D1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b/>
          <w:color w:val="auto"/>
          <w:sz w:val="24"/>
          <w:szCs w:val="24"/>
        </w:rPr>
      </w:pPr>
      <w:r w:rsidRPr="00B2673D">
        <w:t xml:space="preserve">Дата окончания предоставления разъяснений закупочной документации: </w:t>
      </w:r>
      <w:r w:rsidR="00277643" w:rsidRPr="004A18D1">
        <w:rPr>
          <w:b/>
        </w:rPr>
        <w:t>до «23</w:t>
      </w:r>
      <w:r w:rsidRPr="004A18D1">
        <w:rPr>
          <w:b/>
        </w:rPr>
        <w:t xml:space="preserve">» </w:t>
      </w:r>
      <w:r w:rsidR="00277643" w:rsidRPr="004A18D1">
        <w:rPr>
          <w:b/>
        </w:rPr>
        <w:t>июля</w:t>
      </w:r>
      <w:r w:rsidRPr="004A18D1">
        <w:rPr>
          <w:b/>
        </w:rPr>
        <w:t xml:space="preserve"> 20</w:t>
      </w:r>
      <w:r w:rsidR="00277643" w:rsidRPr="004A18D1">
        <w:rPr>
          <w:b/>
        </w:rPr>
        <w:t>2</w:t>
      </w:r>
      <w:r w:rsidRPr="004A18D1">
        <w:rPr>
          <w:b/>
        </w:rPr>
        <w:t>1 года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Pr="00B2673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4A18D1">
        <w:rPr>
          <w:b/>
        </w:rPr>
        <w:t xml:space="preserve">до </w:t>
      </w:r>
      <w:r w:rsidR="00277643" w:rsidRPr="004A18D1">
        <w:rPr>
          <w:b/>
        </w:rPr>
        <w:t>12</w:t>
      </w:r>
      <w:r w:rsidR="005914BF" w:rsidRPr="004A18D1">
        <w:rPr>
          <w:b/>
        </w:rPr>
        <w:t>:</w:t>
      </w:r>
      <w:r w:rsidR="00277643" w:rsidRPr="004A18D1">
        <w:rPr>
          <w:b/>
        </w:rPr>
        <w:t>00</w:t>
      </w:r>
      <w:r w:rsidR="005914BF" w:rsidRPr="004A18D1">
        <w:rPr>
          <w:b/>
        </w:rPr>
        <w:t xml:space="preserve"> (по московскому времени) «</w:t>
      </w:r>
      <w:r w:rsidR="00277643" w:rsidRPr="004A18D1">
        <w:rPr>
          <w:b/>
        </w:rPr>
        <w:t>27</w:t>
      </w:r>
      <w:r w:rsidR="005914BF" w:rsidRPr="004A18D1">
        <w:rPr>
          <w:b/>
        </w:rPr>
        <w:t xml:space="preserve">» </w:t>
      </w:r>
      <w:r w:rsidR="00277643" w:rsidRPr="004A18D1">
        <w:rPr>
          <w:b/>
        </w:rPr>
        <w:t>июля</w:t>
      </w:r>
      <w:r w:rsidR="005914BF" w:rsidRPr="004A18D1">
        <w:rPr>
          <w:b/>
        </w:rPr>
        <w:t xml:space="preserve"> 20</w:t>
      </w:r>
      <w:r w:rsidR="00277643" w:rsidRPr="004A18D1">
        <w:rPr>
          <w:b/>
        </w:rPr>
        <w:t>2</w:t>
      </w:r>
      <w:r w:rsidR="005914BF" w:rsidRPr="004A18D1">
        <w:rPr>
          <w:b/>
        </w:rPr>
        <w:t>1 года</w:t>
      </w:r>
      <w:r w:rsidR="00793214" w:rsidRPr="004A18D1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Pr="004A18D1">
        <w:rPr>
          <w:b/>
        </w:rPr>
        <w:t>«</w:t>
      </w:r>
      <w:r w:rsidR="00277643" w:rsidRPr="004A18D1">
        <w:rPr>
          <w:b/>
        </w:rPr>
        <w:t>27</w:t>
      </w:r>
      <w:r w:rsidRPr="004A18D1">
        <w:rPr>
          <w:b/>
        </w:rPr>
        <w:t xml:space="preserve">» </w:t>
      </w:r>
      <w:r w:rsidR="00277643" w:rsidRPr="004A18D1">
        <w:rPr>
          <w:b/>
        </w:rPr>
        <w:t>июля</w:t>
      </w:r>
      <w:r w:rsidRPr="004A18D1">
        <w:rPr>
          <w:b/>
        </w:rPr>
        <w:t xml:space="preserve"> 20</w:t>
      </w:r>
      <w:r w:rsidR="00277643" w:rsidRPr="004A18D1">
        <w:rPr>
          <w:b/>
        </w:rPr>
        <w:t>21</w:t>
      </w:r>
      <w:r w:rsidRPr="004A18D1">
        <w:rPr>
          <w:b/>
        </w:rPr>
        <w:t xml:space="preserve"> года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Pr="004A18D1">
        <w:rPr>
          <w:b/>
        </w:rPr>
        <w:t>«</w:t>
      </w:r>
      <w:r w:rsidR="00277643" w:rsidRPr="004A18D1">
        <w:rPr>
          <w:b/>
        </w:rPr>
        <w:t>30</w:t>
      </w:r>
      <w:r w:rsidRPr="004A18D1">
        <w:rPr>
          <w:b/>
        </w:rPr>
        <w:t xml:space="preserve">» </w:t>
      </w:r>
      <w:r w:rsidR="00277643" w:rsidRPr="004A18D1">
        <w:rPr>
          <w:b/>
        </w:rPr>
        <w:t>сентября</w:t>
      </w:r>
      <w:r w:rsidRPr="004A18D1">
        <w:rPr>
          <w:b/>
        </w:rPr>
        <w:t xml:space="preserve"> 20</w:t>
      </w:r>
      <w:r w:rsidR="00277643" w:rsidRPr="004A18D1">
        <w:rPr>
          <w:b/>
        </w:rPr>
        <w:t>2</w:t>
      </w:r>
      <w:r w:rsidRPr="004A18D1">
        <w:rPr>
          <w:b/>
        </w:rPr>
        <w:t>1 года.</w:t>
      </w:r>
      <w:r w:rsidR="003F5955">
        <w:rPr>
          <w:rStyle w:val="a9"/>
        </w:rPr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lastRenderedPageBreak/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4A18D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4A18D1">
        <w:rPr>
          <w:i/>
        </w:rPr>
        <w:t>возможно</w:t>
      </w:r>
      <w:r w:rsidR="00277643" w:rsidRPr="004A18D1">
        <w:rPr>
          <w:i/>
        </w:rPr>
        <w:t>.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 установлено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277643" w:rsidRDefault="00830285" w:rsidP="00277643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  <w:r w:rsidR="00277643">
        <w:t xml:space="preserve"> </w:t>
      </w:r>
      <w:r w:rsidRPr="004A18D1">
        <w:rPr>
          <w:i/>
        </w:rPr>
        <w:t>не установлено</w:t>
      </w:r>
      <w:r w:rsidR="00277643">
        <w:rPr>
          <w:i/>
          <w:color w:val="548DD4"/>
        </w:rPr>
        <w:t>.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Валюта закупки:</w:t>
      </w:r>
      <w:r w:rsidR="00277643">
        <w:rPr>
          <w:rStyle w:val="FontStyle128"/>
          <w:sz w:val="24"/>
          <w:szCs w:val="24"/>
        </w:rPr>
        <w:t xml:space="preserve"> </w:t>
      </w:r>
      <w:r w:rsidR="00277643" w:rsidRPr="004A18D1">
        <w:rPr>
          <w:i/>
        </w:rPr>
        <w:t>рубли РФ</w:t>
      </w:r>
      <w:r w:rsidR="00277643" w:rsidRPr="004A18D1">
        <w:rPr>
          <w:i/>
        </w:rPr>
        <w:t>.</w:t>
      </w:r>
    </w:p>
    <w:p w:rsidR="008504D2" w:rsidRPr="00B2673D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  <w:color w:val="548DD4"/>
        </w:rPr>
      </w:pPr>
      <w:r w:rsidRPr="004A18D1">
        <w:t xml:space="preserve">Возможность представления заявки, где ценовое предложение выражено </w:t>
      </w:r>
      <w:r w:rsidR="001B5B8C" w:rsidRPr="004A18D1">
        <w:t>в отличной от указанной выше, в том числе иностранной,</w:t>
      </w:r>
      <w:r w:rsidRPr="004A18D1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277643" w:rsidRPr="004A18D1">
        <w:rPr>
          <w:i/>
        </w:rPr>
        <w:t>не допускается</w:t>
      </w:r>
      <w:r w:rsidR="004A18D1" w:rsidRPr="004A18D1">
        <w:rPr>
          <w:i/>
        </w:rPr>
        <w:t>.</w:t>
      </w:r>
    </w:p>
    <w:p w:rsidR="001B3C23" w:rsidRPr="004A18D1" w:rsidRDefault="00625762" w:rsidP="00277643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4A18D1">
        <w:rPr>
          <w:i/>
        </w:rPr>
        <w:t>допускается</w:t>
      </w:r>
      <w:r w:rsidR="00277643" w:rsidRPr="004A18D1">
        <w:rPr>
          <w:i/>
        </w:rPr>
        <w:t>.</w:t>
      </w:r>
    </w:p>
    <w:p w:rsidR="00625762" w:rsidRPr="004A18D1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Возможность подачи альтернативных предложений</w:t>
      </w:r>
      <w:r w:rsidRPr="004A18D1">
        <w:rPr>
          <w:rStyle w:val="FontStyle128"/>
          <w:color w:val="auto"/>
          <w:sz w:val="24"/>
          <w:szCs w:val="24"/>
        </w:rPr>
        <w:t xml:space="preserve">: </w:t>
      </w:r>
      <w:r w:rsidRPr="004A18D1">
        <w:rPr>
          <w:i/>
        </w:rPr>
        <w:t>допускается</w:t>
      </w:r>
      <w:r w:rsidR="00277643" w:rsidRPr="004A18D1">
        <w:rPr>
          <w:i/>
        </w:rPr>
        <w:t>.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1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4A18D1" w:rsidRDefault="006A4669" w:rsidP="00277643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6A4669">
        <w:rPr>
          <w:b/>
        </w:rPr>
        <w:t xml:space="preserve">Способ формирования начальной максимальной цены (НМЦ): </w:t>
      </w:r>
      <w:r w:rsidR="00277643" w:rsidRPr="004A18D1">
        <w:rPr>
          <w:i/>
        </w:rPr>
        <w:t>Расчет средней цены по результатам анализа рыночной стоимости.</w:t>
      </w:r>
    </w:p>
    <w:p w:rsidR="006A4669" w:rsidRPr="00B2673D" w:rsidRDefault="006A4669" w:rsidP="006A4669">
      <w:pPr>
        <w:pStyle w:val="aff4"/>
        <w:spacing w:before="60" w:after="60"/>
        <w:ind w:left="851"/>
        <w:contextualSpacing w:val="0"/>
        <w:jc w:val="both"/>
        <w:outlineLvl w:val="0"/>
      </w:pP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9CA" w:rsidRDefault="00AB49CA">
      <w:r>
        <w:separator/>
      </w:r>
    </w:p>
  </w:endnote>
  <w:endnote w:type="continuationSeparator" w:id="0">
    <w:p w:rsidR="00AB49CA" w:rsidRDefault="00AB49CA">
      <w:r>
        <w:continuationSeparator/>
      </w:r>
    </w:p>
  </w:endnote>
  <w:endnote w:type="continuationNotice" w:id="1">
    <w:p w:rsidR="00AB49CA" w:rsidRDefault="00AB49C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alibri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9CA" w:rsidRDefault="00AB49CA">
      <w:r>
        <w:separator/>
      </w:r>
    </w:p>
  </w:footnote>
  <w:footnote w:type="continuationSeparator" w:id="0">
    <w:p w:rsidR="00AB49CA" w:rsidRDefault="00AB49CA">
      <w:r>
        <w:continuationSeparator/>
      </w:r>
    </w:p>
  </w:footnote>
  <w:footnote w:type="continuationNotice" w:id="1">
    <w:p w:rsidR="00AB49CA" w:rsidRDefault="00AB49CA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D50"/>
    <w:rsid w:val="00126091"/>
    <w:rsid w:val="00130BA3"/>
    <w:rsid w:val="00131000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77643"/>
    <w:rsid w:val="00282789"/>
    <w:rsid w:val="00287259"/>
    <w:rsid w:val="00287C63"/>
    <w:rsid w:val="002A3D20"/>
    <w:rsid w:val="002A48AF"/>
    <w:rsid w:val="002A4ECB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18D1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67EC"/>
    <w:rsid w:val="00761AEB"/>
    <w:rsid w:val="007643F9"/>
    <w:rsid w:val="0077512E"/>
    <w:rsid w:val="00776198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932981D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locked/>
    <w:rsid w:val="001B5B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rao-zakupki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ensb.tomsk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0CE57-7F8B-4A86-B1EC-A0778C27E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Баданина Анна Александровна</cp:lastModifiedBy>
  <cp:revision>24</cp:revision>
  <cp:lastPrinted>2012-02-06T04:25:00Z</cp:lastPrinted>
  <dcterms:created xsi:type="dcterms:W3CDTF">2015-06-03T11:24:00Z</dcterms:created>
  <dcterms:modified xsi:type="dcterms:W3CDTF">2021-07-15T14:54:00Z</dcterms:modified>
</cp:coreProperties>
</file>